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RULES &amp; PROCEDURES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 All worksheets must be submitted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worksheet@royallepagesignature.com</w:t>
        </w:r>
      </w:hyperlink>
      <w:r w:rsidDel="00000000" w:rsidR="00000000" w:rsidRPr="00000000">
        <w:rPr>
          <w:rtl w:val="0"/>
        </w:rPr>
        <w:t xml:space="preserve"> by Tuesday April 19, 2022 at 11:00am.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b w:val="1"/>
          <w:color w:val="ff0000"/>
          <w:rtl w:val="0"/>
        </w:rPr>
        <w:t xml:space="preserve">Deals are written FIRM.</w:t>
      </w:r>
      <w:r w:rsidDel="00000000" w:rsidR="00000000" w:rsidRPr="00000000">
        <w:rPr>
          <w:rtl w:val="0"/>
        </w:rPr>
        <w:t xml:space="preserve"> The agreement is posted online for review in advance. The Vendor will not be accepting any legal changes.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3. Sales are limited to a maximum of one (1) home per purchaser.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4. Allocations will be sent out on Tuesday April 19, 2022. You will ONLY be contacted if we provide you with an allocation.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5. When we contact you with an allocation, the following MUST be provided by 12:00PM on Thursday April 21, 2021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a)TWO (2) valid government-issued photo identifications for your client: - Driver’s Licence or Photo ID Card AND - Passport*, Permanent Residence Card* or Citizenship Card* *Proof of address is required for these types of I.D. if a Driver Licence or Photo ID Card is not provided - Health card will NOT be accepted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b)Purchaser’s email address, phone numbers, and occupation. III. Your client will be provided with a deposit schedule with Vendor information to fill in the cheques at the time of signing.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  <w:t xml:space="preserve">6. </w:t>
      </w:r>
      <w:r w:rsidDel="00000000" w:rsidR="00000000" w:rsidRPr="00000000">
        <w:rPr>
          <w:b w:val="1"/>
          <w:rtl w:val="0"/>
        </w:rPr>
        <w:t xml:space="preserve">All cheques must be dropped off within 24 hours of signing to the following location: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ff0000"/>
          <w:rtl w:val="0"/>
        </w:rPr>
        <w:t xml:space="preserve">1155 North Service Road West Unit 6, Oakville ON L6M 3E3</w:t>
      </w:r>
      <w:r w:rsidDel="00000000" w:rsidR="00000000" w:rsidRPr="00000000">
        <w:rPr>
          <w:rtl w:val="0"/>
        </w:rPr>
        <w:t xml:space="preserve"> Drop off hours: Monday – Friday 12pm – 7pm Saturday – Sunday 12pm – 6pm </w:t>
      </w:r>
      <w:r w:rsidDel="00000000" w:rsidR="00000000" w:rsidRPr="00000000">
        <w:rPr>
          <w:b w:val="1"/>
          <w:rtl w:val="0"/>
        </w:rPr>
        <w:t xml:space="preserve">The first deposit must be a $30,000 bank draft payable to </w:t>
      </w:r>
      <w:r w:rsidDel="00000000" w:rsidR="00000000" w:rsidRPr="00000000">
        <w:rPr>
          <w:b w:val="1"/>
          <w:u w:val="single"/>
          <w:rtl w:val="0"/>
        </w:rPr>
        <w:t xml:space="preserve">Solicitor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b w:val="1"/>
          <w:color w:val="ff0000"/>
          <w:rtl w:val="0"/>
        </w:rPr>
        <w:t xml:space="preserve">Anthony J Di Silvestro Professional Corporation, In Trus</w:t>
      </w:r>
      <w:r w:rsidDel="00000000" w:rsidR="00000000" w:rsidRPr="00000000">
        <w:rPr>
          <w:b w:val="1"/>
          <w:rtl w:val="0"/>
        </w:rPr>
        <w:t xml:space="preserve">t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7. NO Agent cheques allowed, ALL cheques submitted MUST be in the name of the purchaser (family member’s cheques will require cheque holders’ I.D., occupation and relationship to the purchaser)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8. You are required to accompany your clients at the In Person or Virtual Appointment to execute the Agreement of Purchase and Sa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worksheet@royallepagesignatu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