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8B" w:rsidRDefault="0006275C" w:rsidP="0006275C">
      <w:pPr>
        <w:jc w:val="center"/>
        <w:rPr>
          <w:rFonts w:cstheme="minorHAnsi"/>
          <w:b/>
          <w:sz w:val="28"/>
          <w:szCs w:val="28"/>
          <w:u w:val="single"/>
        </w:rPr>
      </w:pPr>
      <w:r w:rsidRPr="0006275C">
        <w:rPr>
          <w:rFonts w:cstheme="minorHAnsi"/>
          <w:b/>
          <w:sz w:val="28"/>
          <w:szCs w:val="28"/>
          <w:u w:val="single"/>
        </w:rPr>
        <w:t>U.C Tower 3 – Buying Procedures</w:t>
      </w:r>
    </w:p>
    <w:p w:rsidR="0006275C" w:rsidRDefault="0006275C" w:rsidP="0006275C">
      <w:pPr>
        <w:rPr>
          <w:rFonts w:cstheme="minorHAnsi"/>
          <w:sz w:val="28"/>
          <w:szCs w:val="28"/>
        </w:rPr>
      </w:pPr>
    </w:p>
    <w:p w:rsidR="0006275C" w:rsidRDefault="0006275C" w:rsidP="0006275C">
      <w:r>
        <w:t>Worksheet submission will begin on Saturday April 2, 2022 at 9am</w:t>
      </w:r>
      <w:r>
        <w:t xml:space="preserve">. Please submit worksheets along with client photo ID (front and back) to: </w:t>
      </w:r>
      <w:hyperlink r:id="rId5" w:history="1">
        <w:r w:rsidRPr="005D528C">
          <w:rPr>
            <w:rStyle w:val="Hyperlink"/>
          </w:rPr>
          <w:t>worksheets@royallepagesignature.com</w:t>
        </w:r>
      </w:hyperlink>
    </w:p>
    <w:p w:rsidR="0006275C" w:rsidRDefault="0006275C" w:rsidP="0006275C">
      <w:r w:rsidRPr="0006275C">
        <w:rPr>
          <w:b/>
          <w:color w:val="FF0000"/>
        </w:rPr>
        <w:t>PHOTO ID:</w:t>
      </w:r>
      <w:r w:rsidRPr="0006275C">
        <w:rPr>
          <w:color w:val="FF0000"/>
        </w:rPr>
        <w:t xml:space="preserve"> </w:t>
      </w:r>
      <w:r>
        <w:br/>
        <w:t>-</w:t>
      </w:r>
      <w:r>
        <w:t>Driver’s license, passport, or other government issued photo ID (health card not accepted)</w:t>
      </w:r>
    </w:p>
    <w:p w:rsidR="0006275C" w:rsidRDefault="0006275C" w:rsidP="0006275C"/>
    <w:p w:rsidR="0006275C" w:rsidRDefault="0006275C" w:rsidP="0006275C">
      <w:r w:rsidRPr="0006275C">
        <w:rPr>
          <w:b/>
          <w:color w:val="FF0000"/>
        </w:rPr>
        <w:t xml:space="preserve">AGREEMENT OF </w:t>
      </w:r>
      <w:r w:rsidRPr="0006275C">
        <w:rPr>
          <w:b/>
          <w:color w:val="FF0000"/>
        </w:rPr>
        <w:t>PURCHASE AND SALE &amp; DEPOSITS:</w:t>
      </w:r>
      <w:r w:rsidRPr="0006275C">
        <w:rPr>
          <w:color w:val="FF0000"/>
        </w:rPr>
        <w:t xml:space="preserve"> </w:t>
      </w:r>
      <w:r>
        <w:br/>
        <w:t>-</w:t>
      </w:r>
      <w:r>
        <w:t xml:space="preserve">Agreements will be sent via DocuSign and must be signed by all purchasers within 6 hours. </w:t>
      </w:r>
      <w:r>
        <w:br/>
        <w:t>-</w:t>
      </w:r>
      <w:r>
        <w:t xml:space="preserve">Deposit cheques must be delivered to the sales office during business hours at </w:t>
      </w:r>
      <w:r w:rsidRPr="0006275C">
        <w:rPr>
          <w:b/>
        </w:rPr>
        <w:t>2425 Simcoe Street North within 24 hours of receipt of DocuSign APS.</w:t>
      </w:r>
      <w:r>
        <w:t xml:space="preserve"> </w:t>
      </w:r>
      <w:r>
        <w:br/>
        <w:t>-</w:t>
      </w:r>
      <w:r>
        <w:t xml:space="preserve">Cheques and envelopes should be clearly marked including purchaser name and unit number. Keep a photo or copy of </w:t>
      </w:r>
      <w:r>
        <w:t xml:space="preserve">all cheques for your records. </w:t>
      </w:r>
      <w:r>
        <w:br/>
        <w:t>-</w:t>
      </w:r>
      <w:r>
        <w:t>If DocuSign isn’t completed or cheques aren’t received within the above timelines, the Agreement to purchase will be cancelled without notice.</w:t>
      </w:r>
    </w:p>
    <w:p w:rsidR="0006275C" w:rsidRDefault="0006275C" w:rsidP="0006275C">
      <w:r w:rsidRPr="0006275C">
        <w:rPr>
          <w:b/>
          <w:color w:val="FF0000"/>
        </w:rPr>
        <w:t>ALL DEPOSITS ARE DUE AT TIME OF PURCHASE:</w:t>
      </w:r>
      <w:r w:rsidRPr="0006275C">
        <w:rPr>
          <w:color w:val="FF0000"/>
        </w:rPr>
        <w:t xml:space="preserve"> </w:t>
      </w:r>
      <w:r>
        <w:br/>
        <w:t>-</w:t>
      </w:r>
      <w:r>
        <w:t xml:space="preserve">Initial Deposits of $5,000.00 and 15% of Parking/Locker by </w:t>
      </w:r>
      <w:r w:rsidRPr="0006275C">
        <w:rPr>
          <w:u w:val="single"/>
        </w:rPr>
        <w:t>CERTIFIED CHEQUE OR DRAFT</w:t>
      </w:r>
      <w:r>
        <w:t xml:space="preserve"> payable to </w:t>
      </w:r>
      <w:r w:rsidRPr="0006275C">
        <w:rPr>
          <w:b/>
        </w:rPr>
        <w:t>Owens, Wright LLP, In Trust</w:t>
      </w:r>
      <w:r>
        <w:t xml:space="preserve"> </w:t>
      </w:r>
      <w:r>
        <w:br/>
        <w:t>-</w:t>
      </w:r>
      <w:r>
        <w:t>4 post-dated cheques (amounts and dates to be provided by sales team)</w:t>
      </w:r>
    </w:p>
    <w:p w:rsidR="0006275C" w:rsidRDefault="0006275C" w:rsidP="0006275C">
      <w:r w:rsidRPr="0006275C">
        <w:rPr>
          <w:b/>
          <w:color w:val="FF0000"/>
        </w:rPr>
        <w:t>ADDIT</w:t>
      </w:r>
      <w:r w:rsidRPr="0006275C">
        <w:rPr>
          <w:b/>
          <w:color w:val="FF0000"/>
        </w:rPr>
        <w:t>IONAL NOTES AND RESTRICTIONS:</w:t>
      </w:r>
      <w:r w:rsidRPr="0006275C">
        <w:rPr>
          <w:color w:val="FF0000"/>
        </w:rPr>
        <w:t xml:space="preserve"> </w:t>
      </w:r>
      <w:r>
        <w:br/>
        <w:t>-</w:t>
      </w:r>
      <w:r>
        <w:t xml:space="preserve">Only one purchase per household. </w:t>
      </w:r>
      <w:r>
        <w:br/>
        <w:t>-</w:t>
      </w:r>
      <w:r>
        <w:t>Proof of address required i</w:t>
      </w:r>
      <w:r>
        <w:t xml:space="preserve">f different than ID provided. </w:t>
      </w:r>
      <w:r>
        <w:br/>
        <w:t>-</w:t>
      </w:r>
      <w:r>
        <w:t xml:space="preserve">Two </w:t>
      </w:r>
      <w:r>
        <w:t>purchaser’s</w:t>
      </w:r>
      <w:r>
        <w:t xml:space="preserve"> maximum per Agreement. Na</w:t>
      </w:r>
      <w:r>
        <w:t xml:space="preserve">me changes are not permitted. </w:t>
      </w:r>
      <w:r>
        <w:br/>
        <w:t>-</w:t>
      </w:r>
      <w:r>
        <w:t>All purchases must be in an individual’s name – corporations, trus</w:t>
      </w:r>
      <w:r>
        <w:t>ts, etc. will not be accepted.</w:t>
      </w:r>
      <w:r>
        <w:br/>
        <w:t>-</w:t>
      </w:r>
      <w:r>
        <w:t>International purchases will incur larger deposits</w:t>
      </w:r>
    </w:p>
    <w:p w:rsidR="0006275C" w:rsidRPr="0006275C" w:rsidRDefault="0006275C" w:rsidP="0006275C">
      <w:r w:rsidRPr="0006275C">
        <w:rPr>
          <w:b/>
          <w:color w:val="FF0000"/>
        </w:rPr>
        <w:t>MORTGAGE COMMITMENTS:</w:t>
      </w:r>
      <w:r w:rsidRPr="0006275C">
        <w:rPr>
          <w:color w:val="FF0000"/>
        </w:rPr>
        <w:t xml:space="preserve"> </w:t>
      </w:r>
      <w:r>
        <w:br/>
        <w:t>-</w:t>
      </w:r>
      <w:r>
        <w:t xml:space="preserve">We require a Mortgage Commitment Letter (or other proof of financing) from a Schedule A bank for every purchase at UC Tower 3 within 30 days of purchase. Your mortgage commitment letter must include: </w:t>
      </w:r>
      <w:r>
        <w:br/>
      </w:r>
      <w:r>
        <w:t xml:space="preserve">1. Purchaser name(s) – must match names on Agreement </w:t>
      </w:r>
      <w:r>
        <w:br/>
      </w:r>
      <w:r>
        <w:t xml:space="preserve">2. Subject property description: “UC Tower 3, Suite ___, </w:t>
      </w:r>
      <w:proofErr w:type="gramStart"/>
      <w:r>
        <w:t>Phase</w:t>
      </w:r>
      <w:proofErr w:type="gramEnd"/>
      <w:r>
        <w:t xml:space="preserve"> 1 S04 Tower B” </w:t>
      </w:r>
      <w:r>
        <w:br/>
      </w:r>
      <w:r>
        <w:t xml:space="preserve">3. </w:t>
      </w:r>
      <w:proofErr w:type="gramStart"/>
      <w:r>
        <w:t xml:space="preserve">Principal amount of loan (purchase price including parking &amp; lockers + HST, less deposit </w:t>
      </w:r>
      <w:r>
        <w:br/>
      </w:r>
      <w:r>
        <w:t>4.</w:t>
      </w:r>
      <w:proofErr w:type="gramEnd"/>
      <w:r>
        <w:t xml:space="preserve"> </w:t>
      </w:r>
      <w:proofErr w:type="gramStart"/>
      <w:r>
        <w:t xml:space="preserve">Interest rate </w:t>
      </w:r>
      <w:r>
        <w:br/>
      </w:r>
      <w:r>
        <w:t>5.</w:t>
      </w:r>
      <w:proofErr w:type="gramEnd"/>
      <w:r>
        <w:t xml:space="preserve"> </w:t>
      </w:r>
      <w:proofErr w:type="gramStart"/>
      <w:r>
        <w:t>Commitment expiry date (must be v</w:t>
      </w:r>
      <w:bookmarkStart w:id="0" w:name="_GoBack"/>
      <w:bookmarkEnd w:id="0"/>
      <w:r>
        <w:t xml:space="preserve">alid at least 2 years) </w:t>
      </w:r>
      <w:r>
        <w:br/>
      </w:r>
      <w:r>
        <w:t>6.</w:t>
      </w:r>
      <w:proofErr w:type="gramEnd"/>
      <w:r>
        <w:t xml:space="preserve"> Occupancy date of November 12, 2024 must be Acknowledged Letters can be sent by email to uctower3@mytribute.ca</w:t>
      </w:r>
    </w:p>
    <w:sectPr w:rsidR="0006275C" w:rsidRPr="000627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5C"/>
    <w:rsid w:val="00000C8B"/>
    <w:rsid w:val="000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7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heets@royallepagesig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09</dc:creator>
  <cp:lastModifiedBy>adm 09</cp:lastModifiedBy>
  <cp:revision>1</cp:revision>
  <dcterms:created xsi:type="dcterms:W3CDTF">2022-04-12T13:32:00Z</dcterms:created>
  <dcterms:modified xsi:type="dcterms:W3CDTF">2022-04-12T13:40:00Z</dcterms:modified>
</cp:coreProperties>
</file>